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C338A" w14:textId="2E1D5896" w:rsidR="00052608" w:rsidRDefault="00B15D78" w:rsidP="00052608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ZP.382.9.2026</w:t>
      </w:r>
    </w:p>
    <w:p w14:paraId="119D7569" w14:textId="715009A7" w:rsidR="00A8318E" w:rsidRPr="00052608" w:rsidRDefault="00A8318E" w:rsidP="00A8318E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bookmarkStart w:id="0" w:name="_GoBack"/>
      <w:bookmarkEnd w:id="0"/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663929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="00E74713">
        <w:rPr>
          <w:rFonts w:asciiTheme="minorHAnsi" w:eastAsia="Times New Roman" w:hAnsiTheme="minorHAnsi" w:cstheme="minorHAnsi"/>
          <w:b/>
          <w:sz w:val="22"/>
          <w:szCs w:val="22"/>
        </w:rPr>
        <w:t xml:space="preserve">B 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do SWZ</w:t>
      </w:r>
    </w:p>
    <w:p w14:paraId="60ADF1D1" w14:textId="42801BCD" w:rsidR="00A8318E" w:rsidRPr="00052608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C22D35E" w14:textId="30DC3404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</w:t>
      </w:r>
      <w:r w:rsidR="00486D9E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51411F">
        <w:rPr>
          <w:rFonts w:asciiTheme="minorHAnsi" w:eastAsia="Times New Roman" w:hAnsiTheme="minorHAnsi" w:cstheme="minorHAnsi"/>
          <w:b/>
          <w:sz w:val="22"/>
          <w:szCs w:val="22"/>
        </w:rPr>
        <w:t>3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1025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842"/>
        <w:gridCol w:w="1134"/>
        <w:gridCol w:w="567"/>
        <w:gridCol w:w="1276"/>
        <w:gridCol w:w="956"/>
        <w:gridCol w:w="916"/>
        <w:gridCol w:w="1353"/>
        <w:gridCol w:w="1458"/>
      </w:tblGrid>
      <w:tr w:rsidR="00A8318E" w:rsidRPr="00052608" w14:paraId="67B58E5A" w14:textId="77777777" w:rsidTr="00A8318E">
        <w:trPr>
          <w:cantSplit/>
          <w:trHeight w:val="28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9B7597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9B7597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A8318E">
        <w:trPr>
          <w:cantSplit/>
          <w:trHeight w:val="17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A8318E" w:rsidRPr="00052608" w14:paraId="5F1BC868" w14:textId="77777777" w:rsidTr="00A8318E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75970187" w:rsidR="00A8318E" w:rsidRPr="00052608" w:rsidRDefault="009B75EF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Myjnia do narzędzi chirurgicznych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712F321D" w:rsidR="00A8318E" w:rsidRPr="00052608" w:rsidRDefault="009B75EF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2A5D2DBA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BB192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FEE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6AAA23ED" w14:textId="2CBB2735" w:rsidR="00A8318E" w:rsidRPr="00052608" w:rsidRDefault="00BC0E7B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  <w:r w:rsidRPr="00E74713">
              <w:rPr>
                <w:rFonts w:asciiTheme="minorHAnsi" w:eastAsia="Times New Roman" w:hAnsiTheme="minorHAnsi" w:cstheme="minorHAnsi"/>
                <w:b/>
                <w:color w:val="auto"/>
                <w:sz w:val="22"/>
                <w:szCs w:val="22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1E793118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411BBFC7" w14:textId="518DF787" w:rsidR="00A8318E" w:rsidRPr="00834DDD" w:rsidRDefault="00A8318E" w:rsidP="00A8318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Oświadczam, że okres gwarancji na </w:t>
      </w:r>
      <w:r w:rsidR="00834DDD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urządzenia </w:t>
      </w: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>wynosi……………..miesięcy.</w:t>
      </w:r>
    </w:p>
    <w:p w14:paraId="60990FBB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  <w:t xml:space="preserve">      </w:t>
      </w:r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4A176A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 w:rsidR="005B67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toru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5C73CA" w14:textId="77777777" w:rsidR="00A8318E" w:rsidRPr="00052608" w:rsidRDefault="00A8318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5703"/>
        <w:gridCol w:w="1276"/>
        <w:gridCol w:w="2268"/>
      </w:tblGrid>
      <w:tr w:rsidR="00E10B3C" w:rsidRPr="00052608" w14:paraId="34E6C710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052608" w14:paraId="403761B5" w14:textId="77777777" w:rsidTr="001A6221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052608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44CC607C" w:rsidR="00E10B3C" w:rsidRPr="00832A7A" w:rsidRDefault="009B75EF" w:rsidP="005B67AE">
            <w:pPr>
              <w:snapToGrid w:val="0"/>
              <w:spacing w:after="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32A7A">
              <w:rPr>
                <w:rFonts w:ascii="Calibri" w:hAnsi="Calibri" w:cs="Calibri"/>
                <w:b/>
                <w:bCs/>
                <w:sz w:val="22"/>
                <w:szCs w:val="22"/>
              </w:rPr>
              <w:t>Myjnia do narzędzi chirurgicznych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832A7A" w:rsidRDefault="00E10B3C" w:rsidP="00BB4D4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</w:t>
            </w:r>
            <w:r w:rsidR="008A4032" w:rsidRPr="00832A7A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832A7A" w:rsidRDefault="00E10B3C" w:rsidP="00BB4D4F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1A42B96" w14:textId="77777777" w:rsidTr="00154584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C5C1C2" w14:textId="1F8DAAFE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Urządzenie fabrycznie nowe (nie powystawowe). Rok produkcji nie wcześniej niż 2025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6F9E46B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66F8140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39E3F5EE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Komora przelotowa, dwudrzwiowa. Konstrukcja ze stali nierdzewnej, rama nośna i elementy konstrukcyjne wykonane ze stali nierdzewnej.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2660519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62D81A" w14:textId="795E76FC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 xml:space="preserve">Drzwi przesuwne (otwierane na dół), z napędem elektrycznym, górna krawędź drzwi zabezpieczona odbojnikiem z elastycznego tworzywem typu guma, silikon. Zabezpieczone mechanizmem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</w:rPr>
              <w:t>antyprzycieńciowym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0D6420" w:rsidRPr="00832A7A" w:rsidRDefault="000D6420" w:rsidP="000D642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2A2B826A" w14:textId="77777777" w:rsidTr="00BA7AD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8DF905" w14:textId="3807A559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Wymiary zewnętrzne maksymalnie: (szer. x głęb. x wys.): 100cm x 90cm x 190cm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A477A9D" w14:textId="77777777" w:rsidTr="00154584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4E2BC4" w14:textId="185F0E4B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Drzwi otwierane i zamykane automatycznie – po wciśnięciu odpowiedniego pola na panelu dotykowym  z napędem elektrycznym. Możliwość manualnego otwarcia drzwi w trybie awaryjnym, funkcja awaryjnego otwarcia drzwi zabezpieczona przełącznikiem kluczykowym.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1B6D5A5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0ABFBA75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Pojemność komory do 18 tac narzędziowych (3 tace na poziom)  o wym. zgodnych ze standardem DIN 1/1. Pojemność komory 430- 450 litrów. Komora wykonana ze stali nierdzewnej AISI 316L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21EBB3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7860D29F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Zasilanie i ogrzewanie elektrycznie (400V),  maksymalna pobierana moc urządzenia w zakresie 18,6-19,6  kW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75496FC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D9C021" w14:textId="6B109F55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Przeznaczona do mycia i dezynfekcji narzędzi chirurgicznych , kontenerów  narzędzi laparoskopowych.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447F749" w14:textId="77777777" w:rsidTr="001A6221">
        <w:trPr>
          <w:trHeight w:val="33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EEA50" w14:textId="1C3B3B2C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Urządzenie kompatybilne z płynami myjącymi, dezynfekcyjnymi, neutralizującymi różnych producentów również w okresie gwarancji urządzeń 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DFB22A" w14:textId="4A8392DF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74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67D73A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5E483B" w14:textId="2759C613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Minimum 5 pomp detergentów zainstalowanych fabrycznie na stałe w urządzeniu (nie dopuszcza się zewnętrznych modułów dodatkowych) wraz z miernikami dozowanych środków chemicznych  i czujnikami powiadamiającymi o pustych zbiornikach detergentów. O minimalnym przepływie detergentu 250 ml/min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805D6F4" w14:textId="30EEC712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1C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80CCA2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02C3D5" w14:textId="7D422809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Komora myjni, elementy funkcjonalne (ramiona spryskujące, przewody rurowe, elementy grzejne), obudowa, , rama nośna i elementy konstrukcyjne – wykonanie ze stali nierdzewnej/kwasoodpornej,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1FBC97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3A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67491F65" w14:textId="77777777" w:rsidTr="00542E90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9A73CC" w14:textId="6E06EDFB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Możliwość konfiguracji programów z zastosowaniem środków chemicznych dozowanych przez 5 różnych pomp detergentów dla każdego programu zawartego w sterowniku oddzielnie.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594F6C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4CE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6A7F622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FE46A" w14:textId="1AE4BB2F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Trzy przyłącza wody wyposażone w przepływomierze: woda zimna, ciepła i zdemineralizowana. Napełnianie komory niezależne od ciśnienia wody- pomiar ilości każdej z wód przez niezależny miernik przepływu. Funkcja oszczędzania wody (możliwość zmniejszenia ilością wody dla małych wsadów)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FAACD1" w14:textId="77777777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DC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2A2186A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6E440" w14:textId="53EDBD6F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Końcowe płukanie wodą uzdatnioną.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7DF5A5E" w14:textId="7F31CC2E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04D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0D6420" w:rsidRPr="00CC55D0" w14:paraId="0084954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77777777" w:rsidR="000D6420" w:rsidRPr="00CC55D0" w:rsidRDefault="000D6420" w:rsidP="000D64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CBF48C" w14:textId="6289307A" w:rsidR="000D6420" w:rsidRPr="00832A7A" w:rsidRDefault="000D6420" w:rsidP="000D642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Spust wody z myjni po fazie procesu bez zastosowania pompy spustowej.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16931" w14:textId="4C86D46B" w:rsidR="000D6420" w:rsidRPr="00832A7A" w:rsidRDefault="000D6420" w:rsidP="000D64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777" w14:textId="77777777" w:rsidR="000D6420" w:rsidRPr="00832A7A" w:rsidRDefault="000D6420" w:rsidP="000D64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812C7" w:rsidRPr="00CC55D0" w14:paraId="573C8FFF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77777777" w:rsidR="009812C7" w:rsidRPr="00CC55D0" w:rsidRDefault="009812C7" w:rsidP="009812C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68EFCF59" w:rsidR="009812C7" w:rsidRPr="00832A7A" w:rsidRDefault="009812C7" w:rsidP="009812C7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Odpływ z komory myjni wyposażony w potrójny system filtrowania o różnych gradacjach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BBA35B" w14:textId="77777777" w:rsidR="009812C7" w:rsidRPr="00832A7A" w:rsidRDefault="009812C7" w:rsidP="009812C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73" w14:textId="77777777" w:rsidR="009812C7" w:rsidRPr="00832A7A" w:rsidRDefault="009812C7" w:rsidP="009812C7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812C7" w:rsidRPr="00CC55D0" w14:paraId="2C3D017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77777777" w:rsidR="009812C7" w:rsidRPr="00CC55D0" w:rsidRDefault="009812C7" w:rsidP="009812C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A0B4AB" w14:textId="52F26C89" w:rsidR="009812C7" w:rsidRPr="00832A7A" w:rsidRDefault="009812C7" w:rsidP="009812C7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sterownika umożliwiająca podłączenie komputera klasy PC, minimum 2 porty w standardzie USB SLAWE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3FEFB8" w14:textId="77777777" w:rsidR="009812C7" w:rsidRPr="00832A7A" w:rsidRDefault="009812C7" w:rsidP="009812C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63" w14:textId="77777777" w:rsidR="009812C7" w:rsidRPr="00832A7A" w:rsidRDefault="009812C7" w:rsidP="009812C7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812C7" w:rsidRPr="00CC55D0" w14:paraId="5D5DDEA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7777777" w:rsidR="009812C7" w:rsidRPr="00CC55D0" w:rsidRDefault="009812C7" w:rsidP="009812C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D0A94" w14:textId="393AB07E" w:rsidR="009812C7" w:rsidRPr="00832A7A" w:rsidRDefault="009812C7" w:rsidP="009812C7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sterownika umożliwiająca podłączenie zewnętrznego systemu dokumentacji cykli, minimum 2 porty w standardzie RS232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6B79E0" w14:textId="3E34CD37" w:rsidR="009812C7" w:rsidRPr="00832A7A" w:rsidRDefault="009812C7" w:rsidP="009812C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35C" w14:textId="77777777" w:rsidR="009812C7" w:rsidRPr="00832A7A" w:rsidRDefault="009812C7" w:rsidP="009812C7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812C7" w:rsidRPr="00CC55D0" w14:paraId="2C9EC60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77777777" w:rsidR="009812C7" w:rsidRPr="00CC55D0" w:rsidRDefault="009812C7" w:rsidP="009812C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1B919AC2" w:rsidR="009812C7" w:rsidRPr="00832A7A" w:rsidRDefault="009812C7" w:rsidP="009812C7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sterownika umożliwiająca podłączenie zewnętrznego nośnika pamięci, minimum 2 porty w standardzie USB HOST  w tym jeden umieszczony bezpośrednio na panelu czołowym urządzenia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2A1D99" w14:textId="77777777" w:rsidR="009812C7" w:rsidRPr="00832A7A" w:rsidRDefault="009812C7" w:rsidP="009812C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9B" w14:textId="77777777" w:rsidR="009812C7" w:rsidRPr="00832A7A" w:rsidRDefault="009812C7" w:rsidP="009812C7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812C7" w:rsidRPr="00CC55D0" w14:paraId="69873C8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77777777" w:rsidR="009812C7" w:rsidRPr="00CC55D0" w:rsidRDefault="009812C7" w:rsidP="009812C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3BEAB4CE" w:rsidR="009812C7" w:rsidRPr="00832A7A" w:rsidRDefault="009812C7" w:rsidP="009812C7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Sterowanie i kontrola pracy urządzenia za pomocą sterownika mikroprocesorowego, Kontrola temperatury za pomocą min. dwóch czujników PT 1000 umieszczonych w górnej części komory.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4C2CC7" w14:textId="77777777" w:rsidR="009812C7" w:rsidRPr="00832A7A" w:rsidRDefault="009812C7" w:rsidP="009812C7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28" w14:textId="77777777" w:rsidR="009812C7" w:rsidRPr="00832A7A" w:rsidRDefault="009812C7" w:rsidP="009812C7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454B20" w:rsidRPr="00CC55D0" w14:paraId="214C182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77777777" w:rsidR="00454B20" w:rsidRPr="00CC55D0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4481E9" w14:textId="00BDE4ED" w:rsidR="009B12E1" w:rsidRPr="00832A7A" w:rsidRDefault="00661780" w:rsidP="009B12E1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Optyczna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informacja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o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błędach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awariach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przez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zmianę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koloru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podświetlania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ekranu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zmianę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koloru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oświetlenia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komory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Wbudowana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inteligentna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instrukcja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obsługi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sterowniku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wyświetlające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przyczynę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błędu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schemat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postępowania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wraz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szczegółowym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opisem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czynności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jakie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powinny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być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wykonane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przez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operatora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celu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usunięcia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błędu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zakończenia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procesu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38BB09" w14:textId="6263E3D6" w:rsidR="00454B20" w:rsidRPr="00832A7A" w:rsidRDefault="00454B20" w:rsidP="00454B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9E" w14:textId="77777777" w:rsidR="00454B20" w:rsidRPr="00832A7A" w:rsidRDefault="00454B20" w:rsidP="00454B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9B12E1" w:rsidRPr="00CC55D0" w14:paraId="6D16B64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4DE37C" w14:textId="77777777" w:rsidR="009B12E1" w:rsidRPr="00CC55D0" w:rsidRDefault="009B12E1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E3A7FC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Rozbudowane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oprogramowanie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komputerowe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zarządzania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myjnią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dające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co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najmniej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:</w:t>
            </w:r>
          </w:p>
          <w:p w14:paraId="3CB063F6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wyboru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sposobu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dezynfekcji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A0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lub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czas</w:t>
            </w:r>
            <w:proofErr w:type="spellEnd"/>
          </w:p>
          <w:p w14:paraId="55F7A00B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zmiany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maksymalnego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czasu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napełniania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wodą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zimną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ciepłą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demineralizowaną</w:t>
            </w:r>
            <w:proofErr w:type="spellEnd"/>
          </w:p>
          <w:p w14:paraId="17C3B15F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ustawienia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twardości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wody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stopniach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francuskich</w:t>
            </w:r>
            <w:proofErr w:type="spellEnd"/>
          </w:p>
          <w:p w14:paraId="49784827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kalibracji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czujników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temperatury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komory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oraz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czujnika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temperatury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powietrza</w:t>
            </w:r>
            <w:proofErr w:type="spellEnd"/>
          </w:p>
          <w:p w14:paraId="381CDBFF" w14:textId="2674D450" w:rsidR="009B12E1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możliwość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określenia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ilości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dozowanych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środków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w ml/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  <w:lang w:val="en-US"/>
              </w:rPr>
              <w:t>fazę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309835" w14:textId="54E0D7EA" w:rsidR="009B12E1" w:rsidRPr="00832A7A" w:rsidRDefault="00FE6706" w:rsidP="00454B2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989" w14:textId="77777777" w:rsidR="009B12E1" w:rsidRPr="00832A7A" w:rsidRDefault="009B12E1" w:rsidP="00454B2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3EF7BF90" w14:textId="77777777" w:rsidTr="001A6221">
        <w:trPr>
          <w:trHeight w:val="38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F32EC" w14:textId="711217C2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Inteligentny obieg wody w komorze realizowany przez 2 niezależne pomy obiegowe, możliwość konfiguracji pracy na jednej lub 2 pompach obiegowych w poszczególnych fazach procesu według potrzeb użytkownika.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116EEA" w14:textId="33F5144F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F0E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1135D7F8" w14:textId="77777777" w:rsidTr="001A6221">
        <w:trPr>
          <w:trHeight w:val="33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FC370" w14:textId="5E266DFA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Procesy realizowane automatycznie bez potrzeby ingerencji ze strony użytkownika.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3999B18" w14:textId="26F9F068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DA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2254E9E9" w14:textId="77777777" w:rsidTr="00425BAC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9893CF" w14:textId="0355FD72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Sterownik po stronie załadowczej i wyładowczej wyposażony w kolorowy ekran dotykowy (wybór funkcji poprzez naciśnięcie odpowiedniego pola na ekranie lub panelu dotykowym)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6B51E1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DE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155ED23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AF6ED" w14:textId="14E8A7ED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Wyświetlanie informacji o ewentualnych zakłóceniach w języku polskim wraz z szczegółowym opisem na wyświetlaczach – opis powinien zawierać powód wystąpienia błędu oraz proponowane czynności celem jego usunięcia.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4FB426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550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728791DD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C603EB" w14:textId="3C7EFAB3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Komunikaty wyświetlane na monitorze w języku polskim w postaci tekstowej.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9152C6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7E7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CC55D0" w14:paraId="58B23A89" w14:textId="77777777" w:rsidTr="00425BAC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D329B" w14:textId="77777777" w:rsidR="00661780" w:rsidRPr="00CC55D0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2B5647" w14:textId="6E64896E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Zabezpieczenie możliwości zmiany parametrów w postaci kodu. Możliwość pełnej edycji programów, jak i tworzenia nowych programów przez użytkownika bezpośrednio z panelu sterowania.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999FD6" w14:textId="01CB7BEA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781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57E667BE" w14:textId="77777777" w:rsidTr="00983BE8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98366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72D34B" w14:textId="46E2F97C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Programy mycia i dezynfekcji termicznej i termiczno-chemicznej.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720CC05" w14:textId="4685A8DE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9C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01B8239F" w14:textId="77777777" w:rsidTr="00983BE8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84B3F9" w14:textId="0C89E889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Liczba programów mycia –dezynfekcji minimum 20  wybieranie potrzebnych programów z  ekranu dotykowego sterownika.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F91520" w14:textId="2546D2AA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2E8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7E16567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81B72" w14:textId="21AA851F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Sterownik urządzenia wyposażony w drukarkę parametrów procesu, (drukarka po stronie rozładowczej). Podłączona za pomocą zdublowanego portu równoległego (min 2 porty pozwalające na pracę w przypadku uszkodzenie jednego z wyjść)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A1C872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3B3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2812148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525E89" w14:textId="25C1B654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Zintegrowana suszarka z możliwością nastawy temperatury i czasu indywidualnie dla każdego procesu. Urządzenie wyposażone w kondensator pary chłodzony wodą do usuwania pary i wilgotności w fazie dezynfekcji oraz dla poprawy efektywności suszenia. Urządzenie wyposażone w czujnik wilgotności gwarantujący odpowiedni stopień wysuszenie wsadu. Urządzenie wyposażone w pojedynczy wentylator suszarki. Możliwość pracy w trybie pulsacyjnym w celu łagodnego usunięcia nadmiaru wilgoci w początkowej fazie suszenia ( funkcja zapewnia ochronę kanałów wentylacyjnych przed skraplaniem wody)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16179" w14:textId="5422C312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F2C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4A9B13E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ABEF4" w14:textId="137C739C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Suszarka wyposażona w filtr absolutny o przepustowości min 300m3/godzinę,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9C9F03" w14:textId="4A23E7B2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00B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2E024BF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74B7C6" w14:textId="286BD8E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Automatyczne monitorowanie różnicy ciśnień filtra jałowego – sygnalizacja stanu awaryjnego (np. zapchania filtra).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BBB142D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5BD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01798C0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684D6226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Powierzchnia czołowa myjni wykonana w sposób higieniczny łatwy do utrzymania w czystości (dopuszczone materiały na panelach czołowych szkło i metal, nie dopuszcza się obudowy wykonanej z tworzyw plastikowych) i możliwa do dezynfekcji, (Brak wystających śrub, klawiatur, za wyjątkiem włącznika głównego i przycisków bezpieczeństwa, niezbędne przyłącza zabezpieczone gumowymi osłonami). Przyciski bezpieczeństwa i włącznik odcięcia zasilania zarówno po stronie załadowczej, jak i wyładowczej.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0D937D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BA7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7EBF945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B23DF" w14:textId="7BBB3C92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System detekcji wózka wsadowego, zabezpieczenie przed uruchomieniem programu bez zainstalowanego wózka wsadowego. Możliwość przypisania konkretnego wózka do danego programu w celu zapobiegania stosowania niewłaściwych wózków wsadowych do zadanego programu.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98BDA66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59D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43F4DEE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B88437" w14:textId="590F950A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Ramiona spryskujące zapewniające natrysk każdej mytej tacy. Ramiona spryskujące wyposażone w zdejmowalne zakończenia, umożliwiające dokładne oczyszczenie wnętrza (usunięcie pozostałości nici chirurgicznych, elementów igieł, itp.), poprzez możliwość przelotowego przepłukania każdego z ramion w celu zapewnienia eliminacji gromadzenia się zanieczyszczeń w zakończeniach ramion.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B4EB60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0F5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637CB13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7D7C84" w14:textId="4D44447F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Energooszczędne świetlenie elektryczne diodami LED wnętrza komory umożliwiające obserwację prawidłowości procesu mycia. Oświetlenie zmieniające kolor w zależności od stanu procesu informujące o zakończeniu procesu lub  błędzie procesu poprzez odpowiednią zmianę koloru oświetlenia komory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E9957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9B9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38DDAB0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0947B" w14:textId="4F0488F0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Komora bez elementów utrudniających utrzymanie czystości typu rolki kółka, wentylatory itp.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D06E8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D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52405D5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65980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43AF2" w14:textId="7C063FFE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Przeszklone drzwi komory na całej powierzchni zewnętrznej ułatwiające utrzymanie czystości osadzone na ramie ze stali nierdzewnej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E63FA4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5F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3AEE92B4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54ED8" w14:textId="16D1E731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Ilość pojemników na detergenty do umieszczenia wewnątrz urządzenia – minimum 4 pojemniki po 5 l każdy.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EA2D6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AF0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3DC794EB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585AC4" w14:textId="72B9CBE0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9EE2F3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4A3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19EBEAB3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2BD2EA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473466" w14:textId="7A8D845D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i działanie myjni zgodne z PN-EN 15883-1,-2 lub równoważną.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B1FB47" w14:textId="1A7D54A2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4E8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0921948E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B96AF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609EAD" w14:textId="06D84C63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DB42A4B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1BF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7DB71766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32F7213F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bCs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Wraz z urządzeniem dostarczenie kodów zapewniających pełny dostęp do konfiguracji programowej w pełnym zakresie, funkcji urządzenia i podłączeń dodatkowych modułów i systemów.  Zamawiający nie dopuszcza urządzeń, w których kody gwarantujące pełny dostęp do wszystkich funkcji urządzenia  łącznie z programowaniem, wygasają lub zmieniają się cyklicznie.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B92607D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4E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7362D7F2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8C77A3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Wózek wsadowy do mycia i dezynfekcji narzędzi układanych na tacach narzędziowych o pojemności 15 tac DIN 1/1 (480x250x70 mm).</w:t>
            </w:r>
          </w:p>
          <w:p w14:paraId="471F21AA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Konstrukcja wózka zapewniająca mycie przedmiotów o wysokości większej niż wysokość pojedynczego poziomu mycia – demontaż wybranych poziomów mycia.</w:t>
            </w:r>
          </w:p>
          <w:p w14:paraId="074F3CEE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Natrysk każdego poziomu z góry i z dołu za pomocą obrotowych ramion natryskowych. Przestrzeń użyteczna- robocza na każdym z poziomów umożliwiająca załadunek przedmiotu o wymiarach minimalnych  570x745x75mm)</w:t>
            </w:r>
          </w:p>
          <w:p w14:paraId="2DB92EB6" w14:textId="0CAC5318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Ilość – 1 szt</w:t>
            </w:r>
            <w:r w:rsidR="00832A7A" w:rsidRPr="00832A7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41D1E9" w14:textId="77777777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0A8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661780" w:rsidRPr="00373575" w14:paraId="6C66240C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94FAE" w14:textId="77777777" w:rsidR="00661780" w:rsidRPr="00373575" w:rsidRDefault="00661780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29986D" w14:textId="77777777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Wózek do za/rozładunku komory wyposażony w zbiornik do gromadzenia ociekającej wody, system dokowania do myjni, system blokowania transportowanego wózka przed wypadnięciem w płaszczyźnie pionowej i poziomej, z kołami skrętnymi z możliwością blokowania</w:t>
            </w:r>
          </w:p>
          <w:p w14:paraId="4E828440" w14:textId="26C951A2" w:rsidR="00661780" w:rsidRPr="00832A7A" w:rsidRDefault="00661780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Ilość – 2 szt.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0187461" w14:textId="3D5FA5EB" w:rsidR="00661780" w:rsidRPr="00832A7A" w:rsidRDefault="00661780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A5" w14:textId="77777777" w:rsidR="00661780" w:rsidRPr="00832A7A" w:rsidRDefault="00661780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0D47DF6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493746" w14:textId="77777777" w:rsidR="00BD1CAE" w:rsidRPr="00373575" w:rsidRDefault="00BD1CAE" w:rsidP="0066178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64F817" w14:textId="77777777" w:rsidR="00BD1CAE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Zestaw koszy:</w:t>
            </w:r>
          </w:p>
          <w:p w14:paraId="43FF9104" w14:textId="0CCE4FF1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485 mm x 255 mm x 100 mm - 4 szt.</w:t>
            </w:r>
          </w:p>
          <w:p w14:paraId="15A3F256" w14:textId="48CC74C3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480 mm x 360 mm x 100 mm - 4 szt.</w:t>
            </w:r>
          </w:p>
          <w:p w14:paraId="527B6D82" w14:textId="4CFE5588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275 mm x 200 mm x 40 mm - 3 szt.</w:t>
            </w:r>
          </w:p>
          <w:p w14:paraId="1A99BB71" w14:textId="58091606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250 mm x 170 mm x 70 mm - 2 szt.</w:t>
            </w:r>
          </w:p>
          <w:p w14:paraId="656D7BCA" w14:textId="0DF22382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340 mm x 250 mm x 70 mm - 2 szt.</w:t>
            </w:r>
          </w:p>
          <w:p w14:paraId="11365C99" w14:textId="7C51A323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450 mm x 340 mm x 70 mm - 2 szt.</w:t>
            </w:r>
          </w:p>
          <w:p w14:paraId="14EEDD53" w14:textId="19889B3B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250 mm x 170 mm - 2 szt.</w:t>
            </w:r>
          </w:p>
          <w:p w14:paraId="7539F9FB" w14:textId="54270530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340 mm x 250 mm - 2 szt.</w:t>
            </w:r>
          </w:p>
          <w:p w14:paraId="68DA5E41" w14:textId="0670AE60" w:rsidR="00832A7A" w:rsidRPr="00832A7A" w:rsidRDefault="00832A7A" w:rsidP="00661780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450 mm x 340 mm - 2 szt.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EDE0C" w14:textId="36ECC560" w:rsidR="00BD1CAE" w:rsidRPr="00832A7A" w:rsidRDefault="00832A7A" w:rsidP="00661780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448D" w14:textId="77777777" w:rsidR="00BD1CAE" w:rsidRPr="00832A7A" w:rsidRDefault="00BD1CAE" w:rsidP="00661780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22FD29E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00D550" w14:textId="77777777" w:rsidR="00BD1CAE" w:rsidRPr="00373575" w:rsidRDefault="00BD1CAE" w:rsidP="00BD1CA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667F33" w14:textId="3428B22C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 xml:space="preserve">Wózek wsadowy do mycia i dezynfekcji osprzętu narzędzi  laparoskopowych wyposażony w min. 75 przyłączy w tym min. 25 przyłączy typu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</w:rPr>
              <w:t>luer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</w:rPr>
              <w:t xml:space="preserve"> lock. Wózek wyposażony w kółka ułatwiające załadunek do myjni. Wyposażony dodatkowo w dwa poziomy mycia o  użytecznej przestrzeni roboczej min 610x750x80mm.</w:t>
            </w:r>
            <w:r w:rsidR="000A059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32A7A">
              <w:rPr>
                <w:rFonts w:ascii="Calibri" w:hAnsi="Calibri" w:cs="Calibri"/>
                <w:sz w:val="22"/>
                <w:szCs w:val="22"/>
              </w:rPr>
              <w:t>Wyposażony w system automatycznej identyfikacji - 1 szt</w:t>
            </w:r>
            <w:r w:rsidR="008E629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043189" w14:textId="53A32069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DED1595" w14:textId="4B51B46E" w:rsidR="00BD1CAE" w:rsidRPr="00832A7A" w:rsidRDefault="00BD1CAE" w:rsidP="00BD1CA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389" w14:textId="77777777" w:rsidR="00BD1CAE" w:rsidRPr="00832A7A" w:rsidRDefault="00BD1CAE" w:rsidP="00BD1CAE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1880AE2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F45F42" w14:textId="77777777" w:rsidR="00BD1CAE" w:rsidRPr="00373575" w:rsidRDefault="00BD1CAE" w:rsidP="00BD1CA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F726F8" w14:textId="7CA9D7FC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 xml:space="preserve">Możliwość doposażenia urządzenia w wózek do mycia narzędzi </w:t>
            </w:r>
            <w:proofErr w:type="spellStart"/>
            <w:r w:rsidRPr="00832A7A">
              <w:rPr>
                <w:rFonts w:ascii="Calibri" w:hAnsi="Calibri" w:cs="Calibri"/>
                <w:sz w:val="22"/>
                <w:szCs w:val="22"/>
              </w:rPr>
              <w:t>robotycznych</w:t>
            </w:r>
            <w:proofErr w:type="spellEnd"/>
            <w:r w:rsidRPr="00832A7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29EC738" w14:textId="1883BC80" w:rsidR="00BD1CAE" w:rsidRPr="00832A7A" w:rsidRDefault="00BD1CAE" w:rsidP="00BD1CA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1FD" w14:textId="77777777" w:rsidR="00BD1CAE" w:rsidRPr="00832A7A" w:rsidRDefault="00BD1CAE" w:rsidP="00BD1CAE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529B1BBA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7E8F02" w14:textId="77777777" w:rsidR="00BD1CAE" w:rsidRPr="00373575" w:rsidRDefault="00BD1CAE" w:rsidP="00BD1CA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4116B8" w14:textId="1ACFEC64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Dokumentacja : instrukcja obsługi w j. polskim w wersji papierowej, elektronicznej,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A116643" w14:textId="10E33A7E" w:rsidR="00BD1CAE" w:rsidRPr="00832A7A" w:rsidRDefault="00BD1CAE" w:rsidP="00BD1CA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4E0" w14:textId="77777777" w:rsidR="00BD1CAE" w:rsidRPr="00832A7A" w:rsidRDefault="00BD1CAE" w:rsidP="00BD1CAE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509AC945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5824BE" w14:textId="77777777" w:rsidR="00BD1CAE" w:rsidRPr="00373575" w:rsidRDefault="00BD1CAE" w:rsidP="00BD1CA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865C5F" w14:textId="14BADF1A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Bezpłatne szkolenie personelu.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6929010" w14:textId="7847ABE4" w:rsidR="00BD1CAE" w:rsidRPr="00832A7A" w:rsidRDefault="00BD1CAE" w:rsidP="00BD1CA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90DA" w14:textId="77777777" w:rsidR="00BD1CAE" w:rsidRPr="00832A7A" w:rsidRDefault="00BD1CAE" w:rsidP="00BD1CAE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BD1CAE" w:rsidRPr="00373575" w14:paraId="31F28E57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8FA1E5" w14:textId="77777777" w:rsidR="00BD1CAE" w:rsidRPr="00373575" w:rsidRDefault="00BD1CAE" w:rsidP="00BD1CA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442B7C4" w14:textId="7D796BEF" w:rsidR="00BD1CAE" w:rsidRPr="00832A7A" w:rsidRDefault="00BD1CAE" w:rsidP="00BD1CAE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Bezpłatna kalibracja myjni dezynfektorów   pod kątem dostosowania urządzeń do stosowanych u Zamawiającego preparatów dezynfekcyjnych , w trakcie gwarancji.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E90B16C" w14:textId="709A4BE7" w:rsidR="00BD1CAE" w:rsidRPr="00832A7A" w:rsidRDefault="00BD1CAE" w:rsidP="00BD1CAE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2A7A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031" w14:textId="77777777" w:rsidR="00BD1CAE" w:rsidRPr="00832A7A" w:rsidRDefault="00BD1CAE" w:rsidP="00BD1CAE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  <w:tr w:rsidR="00EA26E6" w:rsidRPr="00373575" w14:paraId="204DAFC1" w14:textId="77777777" w:rsidTr="001A6221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14487F" w14:textId="77777777" w:rsidR="00EA26E6" w:rsidRPr="00373575" w:rsidRDefault="00EA26E6" w:rsidP="0037357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7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2E16A3" w14:textId="507C5505" w:rsidR="00EA26E6" w:rsidRPr="00832A7A" w:rsidRDefault="00610297" w:rsidP="00373575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2757A3" w14:textId="7748BB30" w:rsidR="00EA26E6" w:rsidRPr="00832A7A" w:rsidRDefault="00610297" w:rsidP="00373575">
            <w:pPr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DBAF" w14:textId="77777777" w:rsidR="00EA26E6" w:rsidRPr="00832A7A" w:rsidRDefault="00EA26E6" w:rsidP="00373575">
            <w:pPr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373575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6842D595" w14:textId="60963B5A" w:rsidR="00A8318E" w:rsidRPr="00373575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73575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373575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373575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373575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373575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269E2887" w14:textId="02161C8C" w:rsidR="00C361A3" w:rsidRPr="00373575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373575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373575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58FECC4D" w:rsidR="00C361A3" w:rsidRPr="00373575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3575">
        <w:rPr>
          <w:rFonts w:asciiTheme="minorHAnsi" w:hAnsiTheme="minorHAnsi" w:cstheme="minorHAnsi"/>
          <w:sz w:val="22"/>
          <w:szCs w:val="22"/>
        </w:rPr>
        <w:t xml:space="preserve">Zamówienie musi być realizowane w sposób zgodny z zasadą „nie czyń poważnych szkód” (DNSH), </w:t>
      </w:r>
      <w:r w:rsidRPr="00373575">
        <w:rPr>
          <w:rFonts w:asciiTheme="minorHAnsi" w:hAnsiTheme="minorHAnsi" w:cstheme="minorHAnsi"/>
          <w:sz w:val="22"/>
          <w:szCs w:val="22"/>
        </w:rPr>
        <w:br/>
        <w:t xml:space="preserve">w szczególności: </w:t>
      </w:r>
      <w:r w:rsidR="00610297">
        <w:rPr>
          <w:rFonts w:asciiTheme="minorHAnsi" w:hAnsiTheme="minorHAnsi" w:cstheme="minorHAnsi"/>
          <w:sz w:val="22"/>
          <w:szCs w:val="22"/>
        </w:rPr>
        <w:t>Myjnia</w:t>
      </w:r>
      <w:r w:rsidRPr="00373575">
        <w:rPr>
          <w:rFonts w:asciiTheme="minorHAnsi" w:hAnsiTheme="minorHAnsi" w:cstheme="minorHAnsi"/>
          <w:sz w:val="22"/>
          <w:szCs w:val="22"/>
        </w:rPr>
        <w:t xml:space="preserve"> mus</w:t>
      </w:r>
      <w:r w:rsidR="00610297">
        <w:rPr>
          <w:rFonts w:asciiTheme="minorHAnsi" w:hAnsiTheme="minorHAnsi" w:cstheme="minorHAnsi"/>
          <w:sz w:val="22"/>
          <w:szCs w:val="22"/>
        </w:rPr>
        <w:t>i</w:t>
      </w:r>
      <w:r w:rsidRPr="00373575">
        <w:rPr>
          <w:rFonts w:asciiTheme="minorHAnsi" w:hAnsiTheme="minorHAnsi" w:cstheme="minorHAnsi"/>
          <w:sz w:val="22"/>
          <w:szCs w:val="22"/>
        </w:rPr>
        <w:t xml:space="preserve"> być wykonan</w:t>
      </w:r>
      <w:r w:rsidR="00610297">
        <w:rPr>
          <w:rFonts w:asciiTheme="minorHAnsi" w:hAnsiTheme="minorHAnsi" w:cstheme="minorHAnsi"/>
          <w:sz w:val="22"/>
          <w:szCs w:val="22"/>
        </w:rPr>
        <w:t>a</w:t>
      </w:r>
      <w:r w:rsidRPr="00373575">
        <w:rPr>
          <w:rFonts w:asciiTheme="minorHAnsi" w:hAnsiTheme="minorHAnsi" w:cstheme="minorHAnsi"/>
          <w:sz w:val="22"/>
          <w:szCs w:val="22"/>
        </w:rPr>
        <w:t xml:space="preserve"> w sposób istotnie ograniczający ilość odpadów medycznych. Konstrukcja musi umożliwiać wymianę zużytych elementów oraz prowadzenie serwisu i napraw bez konieczności wymiany całego </w:t>
      </w:r>
      <w:r w:rsidR="00610297">
        <w:rPr>
          <w:rFonts w:asciiTheme="minorHAnsi" w:hAnsiTheme="minorHAnsi" w:cstheme="minorHAnsi"/>
          <w:sz w:val="22"/>
          <w:szCs w:val="22"/>
        </w:rPr>
        <w:t>urządzenia</w:t>
      </w:r>
      <w:r w:rsidRPr="00373575">
        <w:rPr>
          <w:rFonts w:asciiTheme="minorHAnsi" w:hAnsiTheme="minorHAnsi" w:cstheme="minorHAnsi"/>
          <w:sz w:val="22"/>
          <w:szCs w:val="22"/>
        </w:rPr>
        <w:t xml:space="preserve">. Dostawca jest zobowiązany do zapewnienia dostępności części zamiennych przez okres co najmniej </w:t>
      </w:r>
      <w:r w:rsidR="00486D9E">
        <w:rPr>
          <w:rFonts w:asciiTheme="minorHAnsi" w:hAnsiTheme="minorHAnsi" w:cstheme="minorHAnsi"/>
          <w:sz w:val="22"/>
          <w:szCs w:val="22"/>
        </w:rPr>
        <w:t>10</w:t>
      </w:r>
      <w:r w:rsidRPr="00373575">
        <w:rPr>
          <w:rFonts w:asciiTheme="minorHAnsi" w:hAnsiTheme="minorHAnsi" w:cstheme="minorHAnsi"/>
          <w:sz w:val="22"/>
          <w:szCs w:val="22"/>
        </w:rPr>
        <w:t xml:space="preserve"> lat. Opakowania muszą być ograniczone do niezbędnego minimum oraz wykonane z materiałów nadających się do recyklingu.</w:t>
      </w:r>
    </w:p>
    <w:p w14:paraId="76A20CFC" w14:textId="2B8B379B" w:rsidR="00A8318E" w:rsidRPr="00373575" w:rsidRDefault="00A8318E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73575">
        <w:rPr>
          <w:rFonts w:asciiTheme="minorHAnsi" w:hAnsiTheme="minorHAnsi" w:cstheme="minorHAnsi"/>
          <w:sz w:val="22"/>
          <w:szCs w:val="22"/>
          <w:lang w:eastAsia="pl-PL"/>
        </w:rPr>
        <w:t xml:space="preserve">Wykonawca zapewnia, że na potwierdzenie stanu faktycznego, o którym mowa w pkt </w:t>
      </w:r>
      <w:r w:rsidR="00FE6706">
        <w:rPr>
          <w:rFonts w:asciiTheme="minorHAnsi" w:hAnsiTheme="minorHAnsi" w:cstheme="minorHAnsi"/>
          <w:sz w:val="22"/>
          <w:szCs w:val="22"/>
          <w:lang w:eastAsia="pl-PL"/>
        </w:rPr>
        <w:t>B</w:t>
      </w:r>
      <w:r w:rsidR="00C361A3" w:rsidRPr="00373575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="00FE6706">
        <w:rPr>
          <w:rFonts w:asciiTheme="minorHAnsi" w:hAnsiTheme="minorHAnsi" w:cstheme="minorHAnsi"/>
          <w:sz w:val="22"/>
          <w:szCs w:val="22"/>
          <w:lang w:eastAsia="pl-PL"/>
        </w:rPr>
        <w:t>C</w:t>
      </w:r>
      <w:r w:rsidRPr="00373575">
        <w:rPr>
          <w:rFonts w:asciiTheme="minorHAnsi" w:hAnsiTheme="minorHAnsi" w:cstheme="minorHAnsi"/>
          <w:sz w:val="22"/>
          <w:szCs w:val="22"/>
          <w:lang w:eastAsia="pl-PL"/>
        </w:rPr>
        <w:t xml:space="preserve"> posiada stosowne dokumenty, które zostaną niezwłocznie przekazane zamawiającemu, na jego pisemny wniosek.</w:t>
      </w:r>
    </w:p>
    <w:p w14:paraId="41D91D80" w14:textId="77777777" w:rsidR="00A8318E" w:rsidRPr="00373575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373575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373575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373575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373575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373575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373575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373575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373575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170B3" w14:textId="77777777" w:rsidR="0011683A" w:rsidRDefault="0011683A" w:rsidP="00052608">
      <w:r>
        <w:separator/>
      </w:r>
    </w:p>
  </w:endnote>
  <w:endnote w:type="continuationSeparator" w:id="0">
    <w:p w14:paraId="0351960A" w14:textId="77777777" w:rsidR="0011683A" w:rsidRDefault="0011683A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53184" w14:textId="77777777" w:rsidR="0011683A" w:rsidRDefault="0011683A" w:rsidP="00052608">
      <w:r>
        <w:separator/>
      </w:r>
    </w:p>
  </w:footnote>
  <w:footnote w:type="continuationSeparator" w:id="0">
    <w:p w14:paraId="7C0A6742" w14:textId="77777777" w:rsidR="0011683A" w:rsidRDefault="0011683A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1D42D227" w:rsidR="00052608" w:rsidRDefault="00CC55D0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35E79E60">
              <wp:simplePos x="0" y="0"/>
              <wp:positionH relativeFrom="column">
                <wp:posOffset>861060</wp:posOffset>
              </wp:positionH>
              <wp:positionV relativeFrom="paragraph">
                <wp:posOffset>121285</wp:posOffset>
              </wp:positionV>
              <wp:extent cx="1934845" cy="657225"/>
              <wp:effectExtent l="0" t="0" r="8255" b="9525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4845" cy="657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4A9F51E7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>Szpital im. Ryszarda Rzepki 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67.8pt;margin-top:9.55pt;width:152.35pt;height:5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" stroked="f">
              <v:textbox>
                <w:txbxContent>
                  <w:p w14:paraId="5CCB7FC2" w14:textId="4A9F51E7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>Szpital im. Ryszarda Rzepki 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2608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540D4CA9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4444E45"/>
    <w:multiLevelType w:val="hybridMultilevel"/>
    <w:tmpl w:val="5C1E6234"/>
    <w:lvl w:ilvl="0" w:tplc="45DA44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346E4"/>
    <w:rsid w:val="00037212"/>
    <w:rsid w:val="00052608"/>
    <w:rsid w:val="0005548D"/>
    <w:rsid w:val="00065F37"/>
    <w:rsid w:val="00074FA4"/>
    <w:rsid w:val="00093C3A"/>
    <w:rsid w:val="00095590"/>
    <w:rsid w:val="000A059B"/>
    <w:rsid w:val="000A5499"/>
    <w:rsid w:val="000B4664"/>
    <w:rsid w:val="000C6418"/>
    <w:rsid w:val="000D072D"/>
    <w:rsid w:val="000D370B"/>
    <w:rsid w:val="000D6420"/>
    <w:rsid w:val="000D67AA"/>
    <w:rsid w:val="000F024F"/>
    <w:rsid w:val="000F35EE"/>
    <w:rsid w:val="001003D4"/>
    <w:rsid w:val="0010461A"/>
    <w:rsid w:val="00104C00"/>
    <w:rsid w:val="00112567"/>
    <w:rsid w:val="0011683A"/>
    <w:rsid w:val="001271F5"/>
    <w:rsid w:val="00136216"/>
    <w:rsid w:val="00143E00"/>
    <w:rsid w:val="00153B8F"/>
    <w:rsid w:val="00154C77"/>
    <w:rsid w:val="0016668B"/>
    <w:rsid w:val="0017202F"/>
    <w:rsid w:val="001763B7"/>
    <w:rsid w:val="001A3F9B"/>
    <w:rsid w:val="001A6221"/>
    <w:rsid w:val="001A7A0F"/>
    <w:rsid w:val="001A7BEA"/>
    <w:rsid w:val="001C04EB"/>
    <w:rsid w:val="001C0FC4"/>
    <w:rsid w:val="001E2E31"/>
    <w:rsid w:val="001E37BA"/>
    <w:rsid w:val="001F1D2A"/>
    <w:rsid w:val="001F4F7F"/>
    <w:rsid w:val="001F59F1"/>
    <w:rsid w:val="001F6EE4"/>
    <w:rsid w:val="001F7FB8"/>
    <w:rsid w:val="00206EC6"/>
    <w:rsid w:val="00217312"/>
    <w:rsid w:val="002248A5"/>
    <w:rsid w:val="0022616C"/>
    <w:rsid w:val="00226D7E"/>
    <w:rsid w:val="0023038E"/>
    <w:rsid w:val="00234980"/>
    <w:rsid w:val="00234F62"/>
    <w:rsid w:val="002360E1"/>
    <w:rsid w:val="002446E7"/>
    <w:rsid w:val="00244B82"/>
    <w:rsid w:val="00247B63"/>
    <w:rsid w:val="0025062D"/>
    <w:rsid w:val="00263760"/>
    <w:rsid w:val="00284FF7"/>
    <w:rsid w:val="002929D0"/>
    <w:rsid w:val="002A068F"/>
    <w:rsid w:val="002B21EA"/>
    <w:rsid w:val="002C1BEF"/>
    <w:rsid w:val="002C7065"/>
    <w:rsid w:val="002D6ACD"/>
    <w:rsid w:val="002E1167"/>
    <w:rsid w:val="002F0D28"/>
    <w:rsid w:val="00312C73"/>
    <w:rsid w:val="00317003"/>
    <w:rsid w:val="0032351F"/>
    <w:rsid w:val="0033209E"/>
    <w:rsid w:val="00333CE9"/>
    <w:rsid w:val="00340460"/>
    <w:rsid w:val="003411CD"/>
    <w:rsid w:val="0035457D"/>
    <w:rsid w:val="003628D3"/>
    <w:rsid w:val="00373575"/>
    <w:rsid w:val="00381662"/>
    <w:rsid w:val="003959FF"/>
    <w:rsid w:val="003A4531"/>
    <w:rsid w:val="003B2C75"/>
    <w:rsid w:val="003C5DE5"/>
    <w:rsid w:val="003C70B9"/>
    <w:rsid w:val="003D7431"/>
    <w:rsid w:val="003F13ED"/>
    <w:rsid w:val="004051DD"/>
    <w:rsid w:val="0043241E"/>
    <w:rsid w:val="00433796"/>
    <w:rsid w:val="00433828"/>
    <w:rsid w:val="00441143"/>
    <w:rsid w:val="00441A30"/>
    <w:rsid w:val="00454B20"/>
    <w:rsid w:val="0045570D"/>
    <w:rsid w:val="00462AE5"/>
    <w:rsid w:val="00462BCF"/>
    <w:rsid w:val="00466069"/>
    <w:rsid w:val="004671B8"/>
    <w:rsid w:val="004737C2"/>
    <w:rsid w:val="004738F3"/>
    <w:rsid w:val="00482A4C"/>
    <w:rsid w:val="00486D9E"/>
    <w:rsid w:val="004A34A3"/>
    <w:rsid w:val="004A3A13"/>
    <w:rsid w:val="004A55D3"/>
    <w:rsid w:val="004B385B"/>
    <w:rsid w:val="004C6B54"/>
    <w:rsid w:val="004E16BB"/>
    <w:rsid w:val="00503479"/>
    <w:rsid w:val="005067F2"/>
    <w:rsid w:val="005134E2"/>
    <w:rsid w:val="0051411F"/>
    <w:rsid w:val="005217BC"/>
    <w:rsid w:val="00523D6B"/>
    <w:rsid w:val="0052685C"/>
    <w:rsid w:val="00531E6B"/>
    <w:rsid w:val="00534863"/>
    <w:rsid w:val="00544BFE"/>
    <w:rsid w:val="005517CC"/>
    <w:rsid w:val="0056343E"/>
    <w:rsid w:val="0056709B"/>
    <w:rsid w:val="00580EC5"/>
    <w:rsid w:val="005A358B"/>
    <w:rsid w:val="005A4406"/>
    <w:rsid w:val="005A66C1"/>
    <w:rsid w:val="005B1426"/>
    <w:rsid w:val="005B2DBD"/>
    <w:rsid w:val="005B4536"/>
    <w:rsid w:val="005B6627"/>
    <w:rsid w:val="005B67AE"/>
    <w:rsid w:val="005C6D1F"/>
    <w:rsid w:val="005D3608"/>
    <w:rsid w:val="005D3E49"/>
    <w:rsid w:val="005E235F"/>
    <w:rsid w:val="005E293B"/>
    <w:rsid w:val="005E4235"/>
    <w:rsid w:val="006059FB"/>
    <w:rsid w:val="00610297"/>
    <w:rsid w:val="006144AC"/>
    <w:rsid w:val="0061531D"/>
    <w:rsid w:val="00616C1A"/>
    <w:rsid w:val="00617024"/>
    <w:rsid w:val="00617144"/>
    <w:rsid w:val="006174CB"/>
    <w:rsid w:val="0063485C"/>
    <w:rsid w:val="00644022"/>
    <w:rsid w:val="00646AF1"/>
    <w:rsid w:val="00650080"/>
    <w:rsid w:val="00651583"/>
    <w:rsid w:val="00661780"/>
    <w:rsid w:val="00663448"/>
    <w:rsid w:val="00663929"/>
    <w:rsid w:val="00665137"/>
    <w:rsid w:val="00677CCC"/>
    <w:rsid w:val="00681BAE"/>
    <w:rsid w:val="00696805"/>
    <w:rsid w:val="006A34A9"/>
    <w:rsid w:val="006A4B79"/>
    <w:rsid w:val="006C4961"/>
    <w:rsid w:val="006C5F91"/>
    <w:rsid w:val="006E52EE"/>
    <w:rsid w:val="006F41D7"/>
    <w:rsid w:val="00707D44"/>
    <w:rsid w:val="00721555"/>
    <w:rsid w:val="00726361"/>
    <w:rsid w:val="00732F74"/>
    <w:rsid w:val="00734168"/>
    <w:rsid w:val="00740A53"/>
    <w:rsid w:val="0074301D"/>
    <w:rsid w:val="00743E39"/>
    <w:rsid w:val="00752D53"/>
    <w:rsid w:val="00762D06"/>
    <w:rsid w:val="00775DEA"/>
    <w:rsid w:val="00786FCB"/>
    <w:rsid w:val="007A0334"/>
    <w:rsid w:val="007A5B4C"/>
    <w:rsid w:val="007C436B"/>
    <w:rsid w:val="007C4FAB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A7A"/>
    <w:rsid w:val="00832E2E"/>
    <w:rsid w:val="0083364B"/>
    <w:rsid w:val="00834DDD"/>
    <w:rsid w:val="00835F2E"/>
    <w:rsid w:val="00836AB5"/>
    <w:rsid w:val="008463BD"/>
    <w:rsid w:val="00857004"/>
    <w:rsid w:val="008600D2"/>
    <w:rsid w:val="0086080F"/>
    <w:rsid w:val="00861C05"/>
    <w:rsid w:val="00865980"/>
    <w:rsid w:val="0088380C"/>
    <w:rsid w:val="00894A5C"/>
    <w:rsid w:val="008A4032"/>
    <w:rsid w:val="008B306C"/>
    <w:rsid w:val="008E4148"/>
    <w:rsid w:val="008E59F2"/>
    <w:rsid w:val="008E629B"/>
    <w:rsid w:val="00902801"/>
    <w:rsid w:val="00911EAF"/>
    <w:rsid w:val="00921E21"/>
    <w:rsid w:val="00940DF4"/>
    <w:rsid w:val="0094389E"/>
    <w:rsid w:val="00947626"/>
    <w:rsid w:val="0096307F"/>
    <w:rsid w:val="00966B14"/>
    <w:rsid w:val="00981019"/>
    <w:rsid w:val="009812C7"/>
    <w:rsid w:val="00983346"/>
    <w:rsid w:val="00994A3B"/>
    <w:rsid w:val="009955DF"/>
    <w:rsid w:val="009A7A80"/>
    <w:rsid w:val="009B12E1"/>
    <w:rsid w:val="009B7597"/>
    <w:rsid w:val="009B75EF"/>
    <w:rsid w:val="009C5380"/>
    <w:rsid w:val="009C5B38"/>
    <w:rsid w:val="009E5E34"/>
    <w:rsid w:val="009E6EA2"/>
    <w:rsid w:val="00A00791"/>
    <w:rsid w:val="00A01330"/>
    <w:rsid w:val="00A0675A"/>
    <w:rsid w:val="00A07097"/>
    <w:rsid w:val="00A23612"/>
    <w:rsid w:val="00A31BB4"/>
    <w:rsid w:val="00A40940"/>
    <w:rsid w:val="00A435AB"/>
    <w:rsid w:val="00A43887"/>
    <w:rsid w:val="00A6125E"/>
    <w:rsid w:val="00A6690C"/>
    <w:rsid w:val="00A74FA1"/>
    <w:rsid w:val="00A811AE"/>
    <w:rsid w:val="00A8318E"/>
    <w:rsid w:val="00A84CE9"/>
    <w:rsid w:val="00A9226F"/>
    <w:rsid w:val="00A943EF"/>
    <w:rsid w:val="00A954F2"/>
    <w:rsid w:val="00A96B40"/>
    <w:rsid w:val="00AA12DB"/>
    <w:rsid w:val="00AA45A1"/>
    <w:rsid w:val="00AD304F"/>
    <w:rsid w:val="00AD5C40"/>
    <w:rsid w:val="00AE2CD2"/>
    <w:rsid w:val="00AE3482"/>
    <w:rsid w:val="00AF0E39"/>
    <w:rsid w:val="00AF6F4D"/>
    <w:rsid w:val="00B103D1"/>
    <w:rsid w:val="00B15D78"/>
    <w:rsid w:val="00B17039"/>
    <w:rsid w:val="00B24361"/>
    <w:rsid w:val="00B26C04"/>
    <w:rsid w:val="00B31EA3"/>
    <w:rsid w:val="00B37713"/>
    <w:rsid w:val="00B56C40"/>
    <w:rsid w:val="00B62BE8"/>
    <w:rsid w:val="00B63C50"/>
    <w:rsid w:val="00B63DED"/>
    <w:rsid w:val="00B652B9"/>
    <w:rsid w:val="00B6643D"/>
    <w:rsid w:val="00B6767C"/>
    <w:rsid w:val="00B8088F"/>
    <w:rsid w:val="00B911C6"/>
    <w:rsid w:val="00B92072"/>
    <w:rsid w:val="00BA0AE9"/>
    <w:rsid w:val="00BA77B1"/>
    <w:rsid w:val="00BB1415"/>
    <w:rsid w:val="00BB4D4F"/>
    <w:rsid w:val="00BB7513"/>
    <w:rsid w:val="00BC0E7B"/>
    <w:rsid w:val="00BC1CBC"/>
    <w:rsid w:val="00BD1CAE"/>
    <w:rsid w:val="00BD439B"/>
    <w:rsid w:val="00BE1830"/>
    <w:rsid w:val="00BF330D"/>
    <w:rsid w:val="00C10760"/>
    <w:rsid w:val="00C11677"/>
    <w:rsid w:val="00C204A2"/>
    <w:rsid w:val="00C20BC4"/>
    <w:rsid w:val="00C22CE9"/>
    <w:rsid w:val="00C2679C"/>
    <w:rsid w:val="00C3178D"/>
    <w:rsid w:val="00C361A3"/>
    <w:rsid w:val="00C54E8A"/>
    <w:rsid w:val="00C5519F"/>
    <w:rsid w:val="00C60F5B"/>
    <w:rsid w:val="00C6794D"/>
    <w:rsid w:val="00C7046E"/>
    <w:rsid w:val="00C73C37"/>
    <w:rsid w:val="00C819E5"/>
    <w:rsid w:val="00C84822"/>
    <w:rsid w:val="00C853BF"/>
    <w:rsid w:val="00C92BB5"/>
    <w:rsid w:val="00C93A25"/>
    <w:rsid w:val="00CA29A6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55D0"/>
    <w:rsid w:val="00CC7885"/>
    <w:rsid w:val="00CD4DFD"/>
    <w:rsid w:val="00CD71BB"/>
    <w:rsid w:val="00CE12F4"/>
    <w:rsid w:val="00CE288E"/>
    <w:rsid w:val="00CE575A"/>
    <w:rsid w:val="00CF50B1"/>
    <w:rsid w:val="00D21704"/>
    <w:rsid w:val="00D2529A"/>
    <w:rsid w:val="00D27EEF"/>
    <w:rsid w:val="00D32FD9"/>
    <w:rsid w:val="00D65D98"/>
    <w:rsid w:val="00D7731C"/>
    <w:rsid w:val="00D948DC"/>
    <w:rsid w:val="00DA238B"/>
    <w:rsid w:val="00DB0326"/>
    <w:rsid w:val="00DB7BF5"/>
    <w:rsid w:val="00DC4851"/>
    <w:rsid w:val="00DC6D2D"/>
    <w:rsid w:val="00DE1261"/>
    <w:rsid w:val="00DF1B39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727CB"/>
    <w:rsid w:val="00E742F3"/>
    <w:rsid w:val="00E74713"/>
    <w:rsid w:val="00E8402F"/>
    <w:rsid w:val="00E857B6"/>
    <w:rsid w:val="00E85880"/>
    <w:rsid w:val="00E91C8B"/>
    <w:rsid w:val="00E94AB4"/>
    <w:rsid w:val="00EA26E6"/>
    <w:rsid w:val="00EA29C9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24075"/>
    <w:rsid w:val="00F51624"/>
    <w:rsid w:val="00F60005"/>
    <w:rsid w:val="00F61690"/>
    <w:rsid w:val="00F76AD5"/>
    <w:rsid w:val="00F77DF7"/>
    <w:rsid w:val="00F80636"/>
    <w:rsid w:val="00F879CA"/>
    <w:rsid w:val="00F96356"/>
    <w:rsid w:val="00FB0D6C"/>
    <w:rsid w:val="00FD0189"/>
    <w:rsid w:val="00FD0AF4"/>
    <w:rsid w:val="00FD1BC7"/>
    <w:rsid w:val="00FD27A2"/>
    <w:rsid w:val="00FD2FCC"/>
    <w:rsid w:val="00FE6706"/>
    <w:rsid w:val="00FE6B09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12E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66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68B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1787</Words>
  <Characters>10727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13</cp:revision>
  <cp:lastPrinted>2026-03-18T10:21:00Z</cp:lastPrinted>
  <dcterms:created xsi:type="dcterms:W3CDTF">2026-02-18T11:58:00Z</dcterms:created>
  <dcterms:modified xsi:type="dcterms:W3CDTF">2026-03-18T10:25:00Z</dcterms:modified>
</cp:coreProperties>
</file>